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979C" w14:textId="43C78F7C" w:rsidR="00756EAF" w:rsidRPr="00B16387" w:rsidRDefault="00525FC6">
      <w:pPr>
        <w:rPr>
          <w:sz w:val="32"/>
          <w:szCs w:val="32"/>
        </w:rPr>
      </w:pPr>
      <w:r w:rsidRPr="00525FC6">
        <w:rPr>
          <w:b/>
          <w:bCs/>
          <w:sz w:val="32"/>
          <w:szCs w:val="32"/>
        </w:rPr>
        <w:t xml:space="preserve"> Thème 7</w:t>
      </w:r>
      <w:r w:rsidR="00BD69F2">
        <w:rPr>
          <w:b/>
          <w:bCs/>
          <w:sz w:val="32"/>
          <w:szCs w:val="32"/>
        </w:rPr>
        <w:t xml:space="preserve"> : </w:t>
      </w:r>
      <w:r w:rsidRPr="00525FC6">
        <w:rPr>
          <w:b/>
          <w:bCs/>
          <w:sz w:val="32"/>
          <w:szCs w:val="32"/>
        </w:rPr>
        <w:t xml:space="preserve">L’école en interaction avec ses environnements </w:t>
      </w:r>
      <w:r>
        <w:rPr>
          <w:b/>
          <w:bCs/>
          <w:sz w:val="32"/>
          <w:szCs w:val="32"/>
        </w:rPr>
        <w:t>familiaux</w:t>
      </w:r>
      <w:r w:rsidRPr="00525FC6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médicaux</w:t>
      </w:r>
      <w:r w:rsidR="00AF01EE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soci</w:t>
      </w:r>
      <w:r w:rsidR="00AF01EE">
        <w:rPr>
          <w:b/>
          <w:bCs/>
          <w:sz w:val="32"/>
          <w:szCs w:val="32"/>
        </w:rPr>
        <w:t>aux</w:t>
      </w:r>
      <w:r>
        <w:rPr>
          <w:b/>
          <w:bCs/>
          <w:sz w:val="32"/>
          <w:szCs w:val="32"/>
        </w:rPr>
        <w:t xml:space="preserve">, </w:t>
      </w:r>
      <w:r w:rsidRPr="00525FC6">
        <w:rPr>
          <w:b/>
          <w:bCs/>
          <w:sz w:val="32"/>
          <w:szCs w:val="32"/>
        </w:rPr>
        <w:t>économiques, institutionnels , associatifs,  culturels</w:t>
      </w:r>
      <w:r>
        <w:rPr>
          <w:b/>
          <w:bCs/>
          <w:sz w:val="32"/>
          <w:szCs w:val="32"/>
        </w:rPr>
        <w:t>, etc</w:t>
      </w:r>
      <w:r w:rsidR="00AF01E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410D005F" w14:textId="73EEC4D8" w:rsidR="00B16387" w:rsidRDefault="00525FC6">
      <w:pPr>
        <w:rPr>
          <w:sz w:val="32"/>
          <w:szCs w:val="32"/>
        </w:rPr>
      </w:pPr>
      <w:r w:rsidRPr="00B16387">
        <w:rPr>
          <w:sz w:val="32"/>
          <w:szCs w:val="32"/>
        </w:rPr>
        <w:t xml:space="preserve">L’école n’est </w:t>
      </w:r>
      <w:r w:rsidR="00AF01EE">
        <w:rPr>
          <w:sz w:val="32"/>
          <w:szCs w:val="32"/>
        </w:rPr>
        <w:t>ni le premier ni le</w:t>
      </w:r>
      <w:r w:rsidRPr="00B16387">
        <w:rPr>
          <w:sz w:val="32"/>
          <w:szCs w:val="32"/>
        </w:rPr>
        <w:t xml:space="preserve"> seul lieu d’éducation. </w:t>
      </w:r>
      <w:r w:rsidR="00AF01EE">
        <w:rPr>
          <w:sz w:val="32"/>
          <w:szCs w:val="32"/>
        </w:rPr>
        <w:t>Mais, parce que tous les enfants passent par l’école, e</w:t>
      </w:r>
      <w:r w:rsidRPr="00B16387">
        <w:rPr>
          <w:sz w:val="32"/>
          <w:szCs w:val="32"/>
        </w:rPr>
        <w:t xml:space="preserve">lle a </w:t>
      </w:r>
      <w:r w:rsidR="00AF01EE">
        <w:rPr>
          <w:sz w:val="32"/>
          <w:szCs w:val="32"/>
        </w:rPr>
        <w:t>une fonction essentielle</w:t>
      </w:r>
      <w:r w:rsidR="003A704C">
        <w:rPr>
          <w:sz w:val="32"/>
          <w:szCs w:val="32"/>
        </w:rPr>
        <w:t xml:space="preserve">. </w:t>
      </w:r>
      <w:r w:rsidR="000565F1" w:rsidRPr="00B16387">
        <w:rPr>
          <w:sz w:val="32"/>
          <w:szCs w:val="32"/>
        </w:rPr>
        <w:t>Elle</w:t>
      </w:r>
      <w:r w:rsidR="00B16387">
        <w:rPr>
          <w:sz w:val="32"/>
          <w:szCs w:val="32"/>
        </w:rPr>
        <w:t xml:space="preserve"> se veut</w:t>
      </w:r>
      <w:r w:rsidR="000565F1" w:rsidRPr="00B16387">
        <w:rPr>
          <w:sz w:val="32"/>
          <w:szCs w:val="32"/>
        </w:rPr>
        <w:t xml:space="preserve"> la garante</w:t>
      </w:r>
      <w:r w:rsidR="003A704C">
        <w:rPr>
          <w:sz w:val="32"/>
          <w:szCs w:val="32"/>
        </w:rPr>
        <w:t xml:space="preserve">, dans </w:t>
      </w:r>
      <w:r w:rsidR="00AB1928">
        <w:rPr>
          <w:sz w:val="32"/>
          <w:szCs w:val="32"/>
        </w:rPr>
        <w:t>les différents</w:t>
      </w:r>
      <w:r w:rsidR="003A704C">
        <w:rPr>
          <w:sz w:val="32"/>
          <w:szCs w:val="32"/>
        </w:rPr>
        <w:t xml:space="preserve"> contextes </w:t>
      </w:r>
      <w:r w:rsidR="00AB1928">
        <w:rPr>
          <w:sz w:val="32"/>
          <w:szCs w:val="32"/>
        </w:rPr>
        <w:t>dans lesquels elle s’inscrit</w:t>
      </w:r>
      <w:r w:rsidR="003A704C">
        <w:rPr>
          <w:sz w:val="32"/>
          <w:szCs w:val="32"/>
        </w:rPr>
        <w:t>,</w:t>
      </w:r>
      <w:r w:rsidR="000565F1" w:rsidRPr="00B16387">
        <w:rPr>
          <w:sz w:val="32"/>
          <w:szCs w:val="32"/>
        </w:rPr>
        <w:t xml:space="preserve"> de</w:t>
      </w:r>
      <w:r w:rsidRPr="00B16387">
        <w:rPr>
          <w:sz w:val="32"/>
          <w:szCs w:val="32"/>
        </w:rPr>
        <w:t xml:space="preserve"> l’égalité d’accès aux études</w:t>
      </w:r>
      <w:r w:rsidR="000565F1" w:rsidRPr="00B16387">
        <w:rPr>
          <w:sz w:val="32"/>
          <w:szCs w:val="32"/>
        </w:rPr>
        <w:t xml:space="preserve"> et choix universitaires </w:t>
      </w:r>
      <w:r w:rsidR="00AB1928">
        <w:rPr>
          <w:sz w:val="32"/>
          <w:szCs w:val="32"/>
        </w:rPr>
        <w:t xml:space="preserve">ou </w:t>
      </w:r>
      <w:r w:rsidR="000565F1" w:rsidRPr="00B16387">
        <w:rPr>
          <w:sz w:val="32"/>
          <w:szCs w:val="32"/>
        </w:rPr>
        <w:t>professionnels de tous</w:t>
      </w:r>
      <w:r w:rsidR="00944B7E">
        <w:rPr>
          <w:sz w:val="32"/>
          <w:szCs w:val="32"/>
        </w:rPr>
        <w:t xml:space="preserve"> ; elle doit être </w:t>
      </w:r>
      <w:r w:rsidR="003A704C">
        <w:rPr>
          <w:sz w:val="32"/>
          <w:szCs w:val="32"/>
        </w:rPr>
        <w:t xml:space="preserve">garante </w:t>
      </w:r>
      <w:r w:rsidR="000565F1" w:rsidRPr="00B16387">
        <w:rPr>
          <w:sz w:val="32"/>
          <w:szCs w:val="32"/>
        </w:rPr>
        <w:t>de la sécurité</w:t>
      </w:r>
      <w:r w:rsidR="003A704C">
        <w:rPr>
          <w:sz w:val="32"/>
          <w:szCs w:val="32"/>
        </w:rPr>
        <w:t xml:space="preserve">, du bien être </w:t>
      </w:r>
      <w:r w:rsidR="000565F1" w:rsidRPr="00B16387">
        <w:rPr>
          <w:sz w:val="32"/>
          <w:szCs w:val="32"/>
        </w:rPr>
        <w:t>des élèves</w:t>
      </w:r>
      <w:r w:rsidR="003A704C">
        <w:rPr>
          <w:sz w:val="32"/>
          <w:szCs w:val="32"/>
        </w:rPr>
        <w:t>,</w:t>
      </w:r>
      <w:r w:rsidR="000565F1" w:rsidRPr="00B16387">
        <w:rPr>
          <w:sz w:val="32"/>
          <w:szCs w:val="32"/>
        </w:rPr>
        <w:t xml:space="preserve"> nécessaire pour apprendre et se construire</w:t>
      </w:r>
      <w:r w:rsidR="003A704C">
        <w:rPr>
          <w:sz w:val="32"/>
          <w:szCs w:val="32"/>
        </w:rPr>
        <w:t xml:space="preserve"> (près de 2000 enfants aujourd’hui, en France n’ont pas de domicile )</w:t>
      </w:r>
      <w:r w:rsidR="000565F1" w:rsidRPr="00B16387">
        <w:rPr>
          <w:sz w:val="32"/>
          <w:szCs w:val="32"/>
        </w:rPr>
        <w:t xml:space="preserve">. Elle </w:t>
      </w:r>
      <w:r w:rsidR="00B16387">
        <w:rPr>
          <w:sz w:val="32"/>
          <w:szCs w:val="32"/>
        </w:rPr>
        <w:t xml:space="preserve">se veut </w:t>
      </w:r>
      <w:r w:rsidR="000565F1" w:rsidRPr="00B16387">
        <w:rPr>
          <w:sz w:val="32"/>
          <w:szCs w:val="32"/>
        </w:rPr>
        <w:t>un lieu d’intégration sociale</w:t>
      </w:r>
      <w:r w:rsidR="00733840">
        <w:rPr>
          <w:sz w:val="32"/>
          <w:szCs w:val="32"/>
        </w:rPr>
        <w:t xml:space="preserve"> et</w:t>
      </w:r>
      <w:r w:rsidR="000565F1" w:rsidRPr="00B16387">
        <w:rPr>
          <w:sz w:val="32"/>
          <w:szCs w:val="32"/>
        </w:rPr>
        <w:t xml:space="preserve"> d’apprentissage du </w:t>
      </w:r>
      <w:r w:rsidR="00733840">
        <w:rPr>
          <w:sz w:val="32"/>
          <w:szCs w:val="32"/>
        </w:rPr>
        <w:t xml:space="preserve">faire </w:t>
      </w:r>
      <w:r w:rsidR="000565F1" w:rsidRPr="00B16387">
        <w:rPr>
          <w:sz w:val="32"/>
          <w:szCs w:val="32"/>
        </w:rPr>
        <w:t>ensemble</w:t>
      </w:r>
      <w:r w:rsidR="00733840">
        <w:rPr>
          <w:sz w:val="32"/>
          <w:szCs w:val="32"/>
        </w:rPr>
        <w:t xml:space="preserve">. Elle </w:t>
      </w:r>
      <w:r w:rsidR="00054D70">
        <w:rPr>
          <w:sz w:val="32"/>
          <w:szCs w:val="32"/>
        </w:rPr>
        <w:t>doit, à la fois, apprendre à chacun à « penser par lui-même » et permettre, par la coopération, de construire du commun</w:t>
      </w:r>
      <w:r w:rsidR="000565F1" w:rsidRPr="00B16387">
        <w:rPr>
          <w:sz w:val="32"/>
          <w:szCs w:val="32"/>
        </w:rPr>
        <w:t xml:space="preserve">. </w:t>
      </w:r>
      <w:r w:rsidR="00054D70">
        <w:rPr>
          <w:sz w:val="32"/>
          <w:szCs w:val="32"/>
        </w:rPr>
        <w:t>C’est u</w:t>
      </w:r>
      <w:r w:rsidR="000565F1" w:rsidRPr="00B16387">
        <w:rPr>
          <w:sz w:val="32"/>
          <w:szCs w:val="32"/>
        </w:rPr>
        <w:t>n lieu où doivent se construire les solidarités</w:t>
      </w:r>
      <w:r w:rsidR="001E1C1B">
        <w:rPr>
          <w:sz w:val="32"/>
          <w:szCs w:val="32"/>
        </w:rPr>
        <w:t xml:space="preserve"> nécessaires</w:t>
      </w:r>
      <w:r w:rsidR="000565F1" w:rsidRPr="00B16387">
        <w:rPr>
          <w:sz w:val="32"/>
          <w:szCs w:val="32"/>
        </w:rPr>
        <w:t xml:space="preserve"> pour surmonter les problèmes</w:t>
      </w:r>
      <w:r w:rsidR="003A704C">
        <w:rPr>
          <w:sz w:val="32"/>
          <w:szCs w:val="32"/>
        </w:rPr>
        <w:t xml:space="preserve"> locaux</w:t>
      </w:r>
      <w:r w:rsidR="001E1C1B">
        <w:rPr>
          <w:sz w:val="32"/>
          <w:szCs w:val="32"/>
        </w:rPr>
        <w:t xml:space="preserve"> et </w:t>
      </w:r>
      <w:r w:rsidR="000565F1" w:rsidRPr="00B16387">
        <w:rPr>
          <w:sz w:val="32"/>
          <w:szCs w:val="32"/>
        </w:rPr>
        <w:t xml:space="preserve">sociétaux </w:t>
      </w:r>
      <w:r w:rsidR="001E1C1B">
        <w:rPr>
          <w:sz w:val="32"/>
          <w:szCs w:val="32"/>
        </w:rPr>
        <w:t xml:space="preserve">qui sont </w:t>
      </w:r>
      <w:r w:rsidR="000565F1" w:rsidRPr="00B16387">
        <w:rPr>
          <w:sz w:val="32"/>
          <w:szCs w:val="32"/>
        </w:rPr>
        <w:t xml:space="preserve">devant nous. </w:t>
      </w:r>
      <w:r w:rsidR="003A704C">
        <w:rPr>
          <w:sz w:val="32"/>
          <w:szCs w:val="32"/>
        </w:rPr>
        <w:t xml:space="preserve"> </w:t>
      </w:r>
      <w:r w:rsidR="001E1C1B">
        <w:rPr>
          <w:sz w:val="32"/>
          <w:szCs w:val="32"/>
        </w:rPr>
        <w:t>Mais e</w:t>
      </w:r>
      <w:r w:rsidR="003A704C">
        <w:rPr>
          <w:sz w:val="32"/>
          <w:szCs w:val="32"/>
        </w:rPr>
        <w:t xml:space="preserve">lle ne peut remplir ces missions éducatives en dehors de la vie de la cité, du quartier ou du village, en dehors </w:t>
      </w:r>
      <w:r w:rsidR="00B07E4D">
        <w:rPr>
          <w:sz w:val="32"/>
          <w:szCs w:val="32"/>
        </w:rPr>
        <w:t xml:space="preserve">- </w:t>
      </w:r>
      <w:r w:rsidR="003A704C">
        <w:rPr>
          <w:sz w:val="32"/>
          <w:szCs w:val="32"/>
        </w:rPr>
        <w:t>ou contre</w:t>
      </w:r>
      <w:r w:rsidR="00B07E4D">
        <w:rPr>
          <w:sz w:val="32"/>
          <w:szCs w:val="32"/>
        </w:rPr>
        <w:t xml:space="preserve"> -</w:t>
      </w:r>
      <w:r w:rsidR="003A704C">
        <w:rPr>
          <w:sz w:val="32"/>
          <w:szCs w:val="32"/>
        </w:rPr>
        <w:t xml:space="preserve"> ce qui se vit et se passe</w:t>
      </w:r>
      <w:r w:rsidR="001E1C1B">
        <w:rPr>
          <w:sz w:val="32"/>
          <w:szCs w:val="32"/>
        </w:rPr>
        <w:t xml:space="preserve"> autour d’elle</w:t>
      </w:r>
      <w:r w:rsidR="003A704C">
        <w:rPr>
          <w:sz w:val="32"/>
          <w:szCs w:val="32"/>
        </w:rPr>
        <w:t>.</w:t>
      </w:r>
    </w:p>
    <w:p w14:paraId="10ACFE6F" w14:textId="5C3CF9F6" w:rsidR="00525FC6" w:rsidRPr="00B16387" w:rsidRDefault="0090066D">
      <w:pPr>
        <w:rPr>
          <w:sz w:val="32"/>
          <w:szCs w:val="32"/>
        </w:rPr>
      </w:pPr>
      <w:r>
        <w:rPr>
          <w:sz w:val="32"/>
          <w:szCs w:val="32"/>
        </w:rPr>
        <w:t>Mais l’école est-elle à la hauteur des enjeux ?</w:t>
      </w:r>
      <w:r w:rsidR="00F336DB">
        <w:rPr>
          <w:sz w:val="32"/>
          <w:szCs w:val="32"/>
        </w:rPr>
        <w:t xml:space="preserve"> N’est-elle pas enfermée dans de hauts murs, </w:t>
      </w:r>
      <w:r>
        <w:rPr>
          <w:sz w:val="32"/>
          <w:szCs w:val="32"/>
        </w:rPr>
        <w:t xml:space="preserve">dans des </w:t>
      </w:r>
      <w:r w:rsidR="00F336DB">
        <w:rPr>
          <w:sz w:val="32"/>
          <w:szCs w:val="32"/>
        </w:rPr>
        <w:t xml:space="preserve">grilles réelles ou symboliques ? S’occupe-t-elle </w:t>
      </w:r>
      <w:r>
        <w:rPr>
          <w:sz w:val="32"/>
          <w:szCs w:val="32"/>
        </w:rPr>
        <w:t xml:space="preserve">suffisamment </w:t>
      </w:r>
      <w:r w:rsidR="00F336DB">
        <w:rPr>
          <w:sz w:val="32"/>
          <w:szCs w:val="32"/>
        </w:rPr>
        <w:t>du « tissage » entre le dehors et le dedans de l’école</w:t>
      </w:r>
      <w:r w:rsidR="00FD3205">
        <w:rPr>
          <w:sz w:val="32"/>
          <w:szCs w:val="32"/>
        </w:rPr>
        <w:t xml:space="preserve"> ? </w:t>
      </w:r>
      <w:r w:rsidR="003A704C">
        <w:rPr>
          <w:sz w:val="32"/>
          <w:szCs w:val="32"/>
        </w:rPr>
        <w:t>En a -t-elle la volonté et les moyens ?</w:t>
      </w:r>
      <w:r w:rsidR="00F336DB">
        <w:rPr>
          <w:sz w:val="32"/>
          <w:szCs w:val="32"/>
        </w:rPr>
        <w:t xml:space="preserve"> Les enseignants, les vacataires à la petite semaine n’habitent plus, très souvent</w:t>
      </w:r>
      <w:r w:rsidR="00FD3205">
        <w:rPr>
          <w:sz w:val="32"/>
          <w:szCs w:val="32"/>
        </w:rPr>
        <w:t>,</w:t>
      </w:r>
      <w:r w:rsidR="00F336DB">
        <w:rPr>
          <w:sz w:val="32"/>
          <w:szCs w:val="32"/>
        </w:rPr>
        <w:t xml:space="preserve"> sur le</w:t>
      </w:r>
      <w:r w:rsidR="00FD3205">
        <w:rPr>
          <w:sz w:val="32"/>
          <w:szCs w:val="32"/>
        </w:rPr>
        <w:t>ur</w:t>
      </w:r>
      <w:r w:rsidR="00F336DB">
        <w:rPr>
          <w:sz w:val="32"/>
          <w:szCs w:val="32"/>
        </w:rPr>
        <w:t xml:space="preserve"> lieu de travail, ne connaissent pas l’environnement social de l’établissement. </w:t>
      </w:r>
      <w:r w:rsidR="00FD3205">
        <w:rPr>
          <w:sz w:val="32"/>
          <w:szCs w:val="32"/>
        </w:rPr>
        <w:t>Dans ces conditions, peuvent-ils réellement accompagner leurs élèves dans leur émancipation ?</w:t>
      </w:r>
      <w:r w:rsidR="00B16387">
        <w:rPr>
          <w:sz w:val="32"/>
          <w:szCs w:val="32"/>
        </w:rPr>
        <w:t xml:space="preserve"> </w:t>
      </w:r>
    </w:p>
    <w:p w14:paraId="694DCF4A" w14:textId="1F4DF43F" w:rsidR="00B16387" w:rsidRDefault="00FD3205">
      <w:pPr>
        <w:rPr>
          <w:sz w:val="32"/>
          <w:szCs w:val="32"/>
        </w:rPr>
      </w:pPr>
      <w:r>
        <w:rPr>
          <w:sz w:val="32"/>
          <w:szCs w:val="32"/>
        </w:rPr>
        <w:t xml:space="preserve">D’autant plus que </w:t>
      </w:r>
      <w:r w:rsidR="00E75B80">
        <w:rPr>
          <w:sz w:val="32"/>
          <w:szCs w:val="32"/>
        </w:rPr>
        <w:t>les</w:t>
      </w:r>
      <w:r w:rsidR="00E63B89" w:rsidRPr="00B16387">
        <w:rPr>
          <w:sz w:val="32"/>
          <w:szCs w:val="32"/>
        </w:rPr>
        <w:t xml:space="preserve"> </w:t>
      </w:r>
      <w:r w:rsidR="000565F1" w:rsidRPr="00B16387">
        <w:rPr>
          <w:sz w:val="32"/>
          <w:szCs w:val="32"/>
        </w:rPr>
        <w:t xml:space="preserve">interactions </w:t>
      </w:r>
      <w:r w:rsidR="00E75B80">
        <w:rPr>
          <w:sz w:val="32"/>
          <w:szCs w:val="32"/>
        </w:rPr>
        <w:t xml:space="preserve">de l’école </w:t>
      </w:r>
      <w:r w:rsidR="00F336DB">
        <w:rPr>
          <w:sz w:val="32"/>
          <w:szCs w:val="32"/>
        </w:rPr>
        <w:t xml:space="preserve">avec </w:t>
      </w:r>
      <w:r w:rsidR="00E75B80">
        <w:rPr>
          <w:sz w:val="32"/>
          <w:szCs w:val="32"/>
        </w:rPr>
        <w:t xml:space="preserve">son </w:t>
      </w:r>
      <w:r w:rsidR="000565F1" w:rsidRPr="00B16387">
        <w:rPr>
          <w:sz w:val="32"/>
          <w:szCs w:val="32"/>
        </w:rPr>
        <w:t>environnement éducatifs</w:t>
      </w:r>
      <w:r w:rsidR="00F336DB">
        <w:rPr>
          <w:sz w:val="32"/>
          <w:szCs w:val="32"/>
        </w:rPr>
        <w:t xml:space="preserve"> </w:t>
      </w:r>
      <w:r w:rsidR="000565F1" w:rsidRPr="00B16387">
        <w:rPr>
          <w:sz w:val="32"/>
          <w:szCs w:val="32"/>
        </w:rPr>
        <w:t xml:space="preserve">sont très </w:t>
      </w:r>
      <w:r w:rsidR="000565F1" w:rsidRPr="00B16387">
        <w:rPr>
          <w:b/>
          <w:bCs/>
          <w:sz w:val="32"/>
          <w:szCs w:val="32"/>
        </w:rPr>
        <w:t>inéga</w:t>
      </w:r>
      <w:r w:rsidR="001E1FF7">
        <w:rPr>
          <w:b/>
          <w:bCs/>
          <w:sz w:val="32"/>
          <w:szCs w:val="32"/>
        </w:rPr>
        <w:t>les</w:t>
      </w:r>
      <w:r w:rsidR="000565F1" w:rsidRPr="00B16387">
        <w:rPr>
          <w:b/>
          <w:bCs/>
          <w:sz w:val="32"/>
          <w:szCs w:val="32"/>
        </w:rPr>
        <w:t xml:space="preserve"> </w:t>
      </w:r>
      <w:r w:rsidR="00E75B80">
        <w:rPr>
          <w:b/>
          <w:bCs/>
          <w:sz w:val="32"/>
          <w:szCs w:val="32"/>
        </w:rPr>
        <w:t xml:space="preserve">socialement et </w:t>
      </w:r>
      <w:r w:rsidR="00E63B89" w:rsidRPr="00B16387">
        <w:rPr>
          <w:b/>
          <w:bCs/>
          <w:sz w:val="32"/>
          <w:szCs w:val="32"/>
        </w:rPr>
        <w:t>géographiquement</w:t>
      </w:r>
      <w:r w:rsidR="00E63B89" w:rsidRPr="00B16387">
        <w:rPr>
          <w:sz w:val="32"/>
          <w:szCs w:val="32"/>
        </w:rPr>
        <w:t xml:space="preserve">. </w:t>
      </w:r>
      <w:r w:rsidR="00E75B80">
        <w:rPr>
          <w:sz w:val="32"/>
          <w:szCs w:val="32"/>
        </w:rPr>
        <w:t>Quasi</w:t>
      </w:r>
      <w:r w:rsidR="00E63B89" w:rsidRPr="00B16387">
        <w:rPr>
          <w:sz w:val="32"/>
          <w:szCs w:val="32"/>
        </w:rPr>
        <w:t xml:space="preserve"> inexistant</w:t>
      </w:r>
      <w:r w:rsidR="001E1FF7">
        <w:rPr>
          <w:sz w:val="32"/>
          <w:szCs w:val="32"/>
        </w:rPr>
        <w:t>e</w:t>
      </w:r>
      <w:r w:rsidR="00F336DB">
        <w:rPr>
          <w:sz w:val="32"/>
          <w:szCs w:val="32"/>
        </w:rPr>
        <w:t>s</w:t>
      </w:r>
      <w:r w:rsidR="00E75B80">
        <w:rPr>
          <w:sz w:val="32"/>
          <w:szCs w:val="32"/>
        </w:rPr>
        <w:t xml:space="preserve"> dans certains endroits,</w:t>
      </w:r>
      <w:r w:rsidR="00E63B89" w:rsidRPr="00B16387">
        <w:rPr>
          <w:sz w:val="32"/>
          <w:szCs w:val="32"/>
        </w:rPr>
        <w:t xml:space="preserve"> pléthoriques dans </w:t>
      </w:r>
      <w:r w:rsidR="00E75B80">
        <w:rPr>
          <w:sz w:val="32"/>
          <w:szCs w:val="32"/>
        </w:rPr>
        <w:t>d’autres</w:t>
      </w:r>
      <w:r w:rsidR="00F336DB">
        <w:rPr>
          <w:sz w:val="32"/>
          <w:szCs w:val="32"/>
        </w:rPr>
        <w:t>, o</w:t>
      </w:r>
      <w:r w:rsidR="00E63B89" w:rsidRPr="00B16387">
        <w:rPr>
          <w:sz w:val="32"/>
          <w:szCs w:val="32"/>
        </w:rPr>
        <w:t>néreux et ségrégatifs</w:t>
      </w:r>
      <w:r w:rsidR="001E1FF7">
        <w:rPr>
          <w:sz w:val="32"/>
          <w:szCs w:val="32"/>
        </w:rPr>
        <w:t xml:space="preserve"> ici,</w:t>
      </w:r>
      <w:r w:rsidR="00E63B89" w:rsidRPr="00B16387">
        <w:rPr>
          <w:sz w:val="32"/>
          <w:szCs w:val="32"/>
        </w:rPr>
        <w:t xml:space="preserve"> plus ou moins subventionnés par les mairies</w:t>
      </w:r>
      <w:r w:rsidR="001E1FF7">
        <w:rPr>
          <w:sz w:val="32"/>
          <w:szCs w:val="32"/>
        </w:rPr>
        <w:t xml:space="preserve"> là</w:t>
      </w:r>
      <w:r w:rsidR="00E63B89" w:rsidRPr="00B16387">
        <w:rPr>
          <w:sz w:val="32"/>
          <w:szCs w:val="32"/>
        </w:rPr>
        <w:t>.</w:t>
      </w:r>
      <w:r w:rsidR="00E75B80">
        <w:rPr>
          <w:sz w:val="32"/>
          <w:szCs w:val="32"/>
        </w:rPr>
        <w:t xml:space="preserve"> </w:t>
      </w:r>
      <w:r w:rsidR="001E1FF7">
        <w:rPr>
          <w:sz w:val="32"/>
          <w:szCs w:val="32"/>
        </w:rPr>
        <w:t>Tout cela redouble les injustices</w:t>
      </w:r>
      <w:r w:rsidR="00F336DB">
        <w:rPr>
          <w:sz w:val="32"/>
          <w:szCs w:val="32"/>
        </w:rPr>
        <w:t xml:space="preserve">. </w:t>
      </w:r>
    </w:p>
    <w:p w14:paraId="0235624F" w14:textId="65A4AE41" w:rsidR="00E63B89" w:rsidRPr="00B16387" w:rsidRDefault="003A4B3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 plus, ces environnements éducatifs </w:t>
      </w:r>
      <w:r w:rsidR="00B16387">
        <w:rPr>
          <w:sz w:val="32"/>
          <w:szCs w:val="32"/>
        </w:rPr>
        <w:t>peuvent e</w:t>
      </w:r>
      <w:r w:rsidR="00E63B89" w:rsidRPr="00B16387">
        <w:rPr>
          <w:sz w:val="32"/>
          <w:szCs w:val="32"/>
        </w:rPr>
        <w:t xml:space="preserve">ntrer en </w:t>
      </w:r>
      <w:r w:rsidR="00E63B89" w:rsidRPr="00B16387">
        <w:rPr>
          <w:b/>
          <w:bCs/>
          <w:sz w:val="32"/>
          <w:szCs w:val="32"/>
        </w:rPr>
        <w:t>conflit de valeurs</w:t>
      </w:r>
      <w:r w:rsidR="00E63B89" w:rsidRPr="00B16387">
        <w:rPr>
          <w:sz w:val="32"/>
          <w:szCs w:val="32"/>
        </w:rPr>
        <w:t xml:space="preserve"> avec l’école</w:t>
      </w:r>
      <w:r w:rsidR="00F336DB">
        <w:rPr>
          <w:sz w:val="32"/>
          <w:szCs w:val="32"/>
        </w:rPr>
        <w:t xml:space="preserve">, encourager la </w:t>
      </w:r>
      <w:r w:rsidR="00E63B89" w:rsidRPr="00B16387">
        <w:rPr>
          <w:sz w:val="32"/>
          <w:szCs w:val="32"/>
        </w:rPr>
        <w:t xml:space="preserve">compétitivité, </w:t>
      </w:r>
      <w:r>
        <w:rPr>
          <w:sz w:val="32"/>
          <w:szCs w:val="32"/>
        </w:rPr>
        <w:t xml:space="preserve">promouvoir </w:t>
      </w:r>
      <w:r w:rsidR="000258C3">
        <w:rPr>
          <w:sz w:val="32"/>
          <w:szCs w:val="32"/>
        </w:rPr>
        <w:t>des</w:t>
      </w:r>
      <w:r w:rsidR="00E63B89" w:rsidRPr="00B16387">
        <w:rPr>
          <w:sz w:val="32"/>
          <w:szCs w:val="32"/>
        </w:rPr>
        <w:t xml:space="preserve"> sélections </w:t>
      </w:r>
      <w:r w:rsidR="000258C3">
        <w:rPr>
          <w:sz w:val="32"/>
          <w:szCs w:val="32"/>
        </w:rPr>
        <w:t xml:space="preserve">décourageantes </w:t>
      </w:r>
      <w:r w:rsidR="00E63B89" w:rsidRPr="00B16387">
        <w:rPr>
          <w:sz w:val="32"/>
          <w:szCs w:val="32"/>
        </w:rPr>
        <w:t xml:space="preserve">dans certains domaines, </w:t>
      </w:r>
      <w:r>
        <w:rPr>
          <w:sz w:val="32"/>
          <w:szCs w:val="32"/>
        </w:rPr>
        <w:t>d</w:t>
      </w:r>
      <w:r w:rsidR="00B16387">
        <w:rPr>
          <w:sz w:val="32"/>
          <w:szCs w:val="32"/>
        </w:rPr>
        <w:t>evenir des espaces de repli</w:t>
      </w:r>
      <w:r w:rsidR="000258C3">
        <w:rPr>
          <w:sz w:val="32"/>
          <w:szCs w:val="32"/>
        </w:rPr>
        <w:t xml:space="preserve"> communautaire,</w:t>
      </w:r>
      <w:r>
        <w:rPr>
          <w:sz w:val="32"/>
          <w:szCs w:val="32"/>
        </w:rPr>
        <w:t xml:space="preserve"> d’</w:t>
      </w:r>
      <w:r w:rsidR="00B16387">
        <w:rPr>
          <w:sz w:val="32"/>
          <w:szCs w:val="32"/>
        </w:rPr>
        <w:t xml:space="preserve">enfermement, </w:t>
      </w:r>
      <w:r>
        <w:rPr>
          <w:sz w:val="32"/>
          <w:szCs w:val="32"/>
        </w:rPr>
        <w:t xml:space="preserve">de </w:t>
      </w:r>
      <w:r w:rsidR="00B16387">
        <w:rPr>
          <w:sz w:val="32"/>
          <w:szCs w:val="32"/>
        </w:rPr>
        <w:t xml:space="preserve">manipulation, </w:t>
      </w:r>
      <w:r>
        <w:rPr>
          <w:sz w:val="32"/>
          <w:szCs w:val="32"/>
        </w:rPr>
        <w:t>de</w:t>
      </w:r>
      <w:r w:rsidR="00B16387">
        <w:rPr>
          <w:sz w:val="32"/>
          <w:szCs w:val="32"/>
        </w:rPr>
        <w:t xml:space="preserve"> clientélisme</w:t>
      </w:r>
      <w:r>
        <w:rPr>
          <w:sz w:val="32"/>
          <w:szCs w:val="32"/>
        </w:rPr>
        <w:t xml:space="preserve"> commercial,</w:t>
      </w:r>
      <w:r w:rsidR="00B16387">
        <w:rPr>
          <w:sz w:val="32"/>
          <w:szCs w:val="32"/>
        </w:rPr>
        <w:t xml:space="preserve"> électoral</w:t>
      </w:r>
      <w:r>
        <w:rPr>
          <w:sz w:val="32"/>
          <w:szCs w:val="32"/>
        </w:rPr>
        <w:t xml:space="preserve"> ou</w:t>
      </w:r>
      <w:r w:rsidR="00B16387">
        <w:rPr>
          <w:sz w:val="32"/>
          <w:szCs w:val="32"/>
        </w:rPr>
        <w:t xml:space="preserve"> religieux.</w:t>
      </w:r>
    </w:p>
    <w:p w14:paraId="09715940" w14:textId="77777777" w:rsidR="00686EE4" w:rsidRDefault="00D77B1A">
      <w:pPr>
        <w:rPr>
          <w:sz w:val="32"/>
          <w:szCs w:val="32"/>
        </w:rPr>
      </w:pPr>
      <w:r>
        <w:rPr>
          <w:sz w:val="32"/>
          <w:szCs w:val="32"/>
        </w:rPr>
        <w:t>L’opposition peut exister aussi</w:t>
      </w:r>
      <w:r w:rsidR="00E63B89" w:rsidRPr="00B16387">
        <w:rPr>
          <w:sz w:val="32"/>
          <w:szCs w:val="32"/>
        </w:rPr>
        <w:t xml:space="preserve"> </w:t>
      </w:r>
      <w:r w:rsidR="00E63B89" w:rsidRPr="004E7297">
        <w:rPr>
          <w:b/>
          <w:bCs/>
          <w:sz w:val="32"/>
          <w:szCs w:val="32"/>
        </w:rPr>
        <w:t>au niveau des régions</w:t>
      </w:r>
      <w:r>
        <w:rPr>
          <w:b/>
          <w:bCs/>
          <w:sz w:val="32"/>
          <w:szCs w:val="32"/>
        </w:rPr>
        <w:t>, avec</w:t>
      </w:r>
      <w:r w:rsidR="00E63B89" w:rsidRPr="004E7297">
        <w:rPr>
          <w:b/>
          <w:bCs/>
          <w:sz w:val="32"/>
          <w:szCs w:val="32"/>
        </w:rPr>
        <w:t xml:space="preserve"> de</w:t>
      </w:r>
      <w:r>
        <w:rPr>
          <w:b/>
          <w:bCs/>
          <w:sz w:val="32"/>
          <w:szCs w:val="32"/>
        </w:rPr>
        <w:t>s</w:t>
      </w:r>
      <w:r w:rsidR="00E63B89" w:rsidRPr="004E7297">
        <w:rPr>
          <w:b/>
          <w:bCs/>
          <w:sz w:val="32"/>
          <w:szCs w:val="32"/>
        </w:rPr>
        <w:t xml:space="preserve"> choix d’orientation plus ou moins fermés </w:t>
      </w:r>
      <w:r w:rsidR="00806DEA" w:rsidRPr="004E7297">
        <w:rPr>
          <w:b/>
          <w:bCs/>
          <w:sz w:val="32"/>
          <w:szCs w:val="32"/>
        </w:rPr>
        <w:t>ou ouverts</w:t>
      </w:r>
      <w:r w:rsidR="00806DEA" w:rsidRPr="00B16387">
        <w:rPr>
          <w:sz w:val="32"/>
          <w:szCs w:val="32"/>
        </w:rPr>
        <w:t xml:space="preserve"> </w:t>
      </w:r>
      <w:r w:rsidR="000258C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Cela a pour effet </w:t>
      </w:r>
      <w:r w:rsidR="000258C3">
        <w:rPr>
          <w:sz w:val="32"/>
          <w:szCs w:val="32"/>
        </w:rPr>
        <w:t xml:space="preserve">de </w:t>
      </w:r>
      <w:r w:rsidR="00E63B89" w:rsidRPr="00B16387">
        <w:rPr>
          <w:sz w:val="32"/>
          <w:szCs w:val="32"/>
        </w:rPr>
        <w:t>mobiliser, susciter des ambitions scolaires ou</w:t>
      </w:r>
      <w:r>
        <w:rPr>
          <w:sz w:val="32"/>
          <w:szCs w:val="32"/>
        </w:rPr>
        <w:t>,</w:t>
      </w:r>
      <w:r w:rsidR="00E63B89" w:rsidRPr="00B16387">
        <w:rPr>
          <w:sz w:val="32"/>
          <w:szCs w:val="32"/>
        </w:rPr>
        <w:t xml:space="preserve"> au contraire</w:t>
      </w:r>
      <w:r>
        <w:rPr>
          <w:sz w:val="32"/>
          <w:szCs w:val="32"/>
        </w:rPr>
        <w:t>, de</w:t>
      </w:r>
      <w:r w:rsidR="00E63B89" w:rsidRPr="00B16387">
        <w:rPr>
          <w:sz w:val="32"/>
          <w:szCs w:val="32"/>
        </w:rPr>
        <w:t xml:space="preserve"> les éteindre. </w:t>
      </w:r>
      <w:r w:rsidR="0080364D">
        <w:rPr>
          <w:sz w:val="32"/>
          <w:szCs w:val="32"/>
        </w:rPr>
        <w:t xml:space="preserve">Il arrive que les propositions de formation soient pensées </w:t>
      </w:r>
      <w:r w:rsidR="000258C3">
        <w:rPr>
          <w:sz w:val="32"/>
          <w:szCs w:val="32"/>
        </w:rPr>
        <w:t xml:space="preserve">dans </w:t>
      </w:r>
      <w:r w:rsidR="00806DEA" w:rsidRPr="00B16387">
        <w:rPr>
          <w:sz w:val="32"/>
          <w:szCs w:val="32"/>
        </w:rPr>
        <w:t xml:space="preserve">une logique </w:t>
      </w:r>
      <w:r w:rsidR="006A42DD">
        <w:rPr>
          <w:sz w:val="32"/>
          <w:szCs w:val="32"/>
        </w:rPr>
        <w:t>de strict</w:t>
      </w:r>
      <w:r w:rsidR="00806DEA" w:rsidRPr="00B16387">
        <w:rPr>
          <w:sz w:val="32"/>
          <w:szCs w:val="32"/>
        </w:rPr>
        <w:t xml:space="preserve"> « développement » économique, touristique</w:t>
      </w:r>
      <w:r w:rsidR="006A42DD">
        <w:rPr>
          <w:sz w:val="32"/>
          <w:szCs w:val="32"/>
        </w:rPr>
        <w:t>,</w:t>
      </w:r>
      <w:r w:rsidR="00806DEA" w:rsidRPr="00B16387">
        <w:rPr>
          <w:sz w:val="32"/>
          <w:szCs w:val="32"/>
        </w:rPr>
        <w:t xml:space="preserve"> etc.</w:t>
      </w:r>
      <w:r w:rsidR="000258C3">
        <w:rPr>
          <w:sz w:val="32"/>
          <w:szCs w:val="32"/>
        </w:rPr>
        <w:t xml:space="preserve"> Certains lycées professionnels , faute de débouchés locaux</w:t>
      </w:r>
      <w:r w:rsidR="009D03BF">
        <w:rPr>
          <w:sz w:val="32"/>
          <w:szCs w:val="32"/>
        </w:rPr>
        <w:t>,</w:t>
      </w:r>
      <w:r w:rsidR="000258C3">
        <w:rPr>
          <w:sz w:val="32"/>
          <w:szCs w:val="32"/>
        </w:rPr>
        <w:t xml:space="preserve"> sont purement et simplement fermés par décision du département qui les finance</w:t>
      </w:r>
      <w:r w:rsidR="0080364D">
        <w:rPr>
          <w:sz w:val="32"/>
          <w:szCs w:val="32"/>
        </w:rPr>
        <w:t xml:space="preserve">. V. </w:t>
      </w:r>
      <w:r w:rsidR="000258C3">
        <w:rPr>
          <w:sz w:val="32"/>
          <w:szCs w:val="32"/>
        </w:rPr>
        <w:t>Pecresse</w:t>
      </w:r>
      <w:r w:rsidR="0080364D">
        <w:rPr>
          <w:sz w:val="32"/>
          <w:szCs w:val="32"/>
        </w:rPr>
        <w:t>,</w:t>
      </w:r>
      <w:r w:rsidR="000258C3">
        <w:rPr>
          <w:sz w:val="32"/>
          <w:szCs w:val="32"/>
        </w:rPr>
        <w:t xml:space="preserve"> en Île de </w:t>
      </w:r>
      <w:r w:rsidR="0080364D">
        <w:rPr>
          <w:sz w:val="32"/>
          <w:szCs w:val="32"/>
        </w:rPr>
        <w:t>France,</w:t>
      </w:r>
      <w:r w:rsidR="000258C3">
        <w:rPr>
          <w:sz w:val="32"/>
          <w:szCs w:val="32"/>
        </w:rPr>
        <w:t xml:space="preserve"> vient d’en fermer trois. </w:t>
      </w:r>
      <w:r w:rsidR="009D03BF">
        <w:rPr>
          <w:sz w:val="32"/>
          <w:szCs w:val="32"/>
        </w:rPr>
        <w:t>Ces décisions</w:t>
      </w:r>
      <w:r w:rsidR="00806DEA" w:rsidRPr="00B16387">
        <w:rPr>
          <w:sz w:val="32"/>
          <w:szCs w:val="32"/>
        </w:rPr>
        <w:t xml:space="preserve"> ne sont p</w:t>
      </w:r>
      <w:r w:rsidR="004E7297">
        <w:rPr>
          <w:sz w:val="32"/>
          <w:szCs w:val="32"/>
        </w:rPr>
        <w:t>a</w:t>
      </w:r>
      <w:r w:rsidR="00806DEA" w:rsidRPr="00B16387">
        <w:rPr>
          <w:sz w:val="32"/>
          <w:szCs w:val="32"/>
        </w:rPr>
        <w:t xml:space="preserve">s des </w:t>
      </w:r>
      <w:r w:rsidR="009D03BF">
        <w:rPr>
          <w:sz w:val="32"/>
          <w:szCs w:val="32"/>
        </w:rPr>
        <w:t>décisions</w:t>
      </w:r>
      <w:r w:rsidR="00806DEA" w:rsidRPr="00B16387">
        <w:rPr>
          <w:sz w:val="32"/>
          <w:szCs w:val="32"/>
        </w:rPr>
        <w:t xml:space="preserve"> démocratique</w:t>
      </w:r>
      <w:r w:rsidR="009D03BF">
        <w:rPr>
          <w:sz w:val="32"/>
          <w:szCs w:val="32"/>
        </w:rPr>
        <w:t xml:space="preserve">s </w:t>
      </w:r>
      <w:r w:rsidR="00686EE4">
        <w:rPr>
          <w:sz w:val="32"/>
          <w:szCs w:val="32"/>
        </w:rPr>
        <w:t>et obéissent souvent aux seuls intérêts des entreprises</w:t>
      </w:r>
      <w:r w:rsidR="00806DEA" w:rsidRPr="00B16387">
        <w:rPr>
          <w:sz w:val="32"/>
          <w:szCs w:val="32"/>
        </w:rPr>
        <w:t xml:space="preserve">. </w:t>
      </w:r>
    </w:p>
    <w:p w14:paraId="40843928" w14:textId="77777777" w:rsidR="00686EE4" w:rsidRDefault="00686EE4">
      <w:pPr>
        <w:rPr>
          <w:sz w:val="32"/>
          <w:szCs w:val="32"/>
        </w:rPr>
      </w:pPr>
    </w:p>
    <w:p w14:paraId="3B5E2E32" w14:textId="18792226" w:rsidR="00806DEA" w:rsidRPr="00B16387" w:rsidRDefault="004E7297">
      <w:pPr>
        <w:rPr>
          <w:sz w:val="32"/>
          <w:szCs w:val="32"/>
        </w:rPr>
      </w:pPr>
      <w:r w:rsidRPr="004E7297">
        <w:rPr>
          <w:b/>
          <w:bCs/>
          <w:sz w:val="32"/>
          <w:szCs w:val="32"/>
        </w:rPr>
        <w:t xml:space="preserve">Pistes </w:t>
      </w:r>
      <w:r w:rsidR="00806DEA" w:rsidRPr="00B16387">
        <w:rPr>
          <w:sz w:val="32"/>
          <w:szCs w:val="32"/>
        </w:rPr>
        <w:t xml:space="preserve"> : 1. </w:t>
      </w:r>
      <w:r w:rsidR="00AD51C9">
        <w:rPr>
          <w:sz w:val="32"/>
          <w:szCs w:val="32"/>
        </w:rPr>
        <w:t>Q</w:t>
      </w:r>
      <w:r w:rsidR="00806DEA" w:rsidRPr="00B16387">
        <w:rPr>
          <w:sz w:val="32"/>
          <w:szCs w:val="32"/>
        </w:rPr>
        <w:t>uels espaces de paroles, formes de concertation, de décisions pour l’ensemble des acteurs associatifs ou institutionnels, pour élaborer des projets éducatifs, cohérents,</w:t>
      </w:r>
      <w:r w:rsidR="00FD7852" w:rsidRPr="00B16387">
        <w:rPr>
          <w:sz w:val="32"/>
          <w:szCs w:val="32"/>
        </w:rPr>
        <w:t xml:space="preserve"> communs,</w:t>
      </w:r>
      <w:r w:rsidR="00806DEA" w:rsidRPr="00B16387">
        <w:rPr>
          <w:sz w:val="32"/>
          <w:szCs w:val="32"/>
        </w:rPr>
        <w:t xml:space="preserve"> respectueux du développement des enfants </w:t>
      </w:r>
      <w:r w:rsidR="00FD4F22">
        <w:rPr>
          <w:sz w:val="32"/>
          <w:szCs w:val="32"/>
        </w:rPr>
        <w:t>et adolescents</w:t>
      </w:r>
      <w:r w:rsidR="00686EE4">
        <w:rPr>
          <w:sz w:val="32"/>
          <w:szCs w:val="32"/>
        </w:rPr>
        <w:t> ?</w:t>
      </w:r>
      <w:r w:rsidR="00806DEA" w:rsidRPr="00B16387">
        <w:rPr>
          <w:sz w:val="32"/>
          <w:szCs w:val="32"/>
        </w:rPr>
        <w:t xml:space="preserve"> </w:t>
      </w:r>
      <w:r w:rsidR="00FD4F22">
        <w:rPr>
          <w:sz w:val="32"/>
          <w:szCs w:val="32"/>
        </w:rPr>
        <w:t xml:space="preserve">Comment renouer l’alliance essentielle entre l’Education nationale et l’Education populaire ? </w:t>
      </w:r>
    </w:p>
    <w:p w14:paraId="3EDE7136" w14:textId="77777777" w:rsidR="00B00DA0" w:rsidRDefault="00806DEA">
      <w:pPr>
        <w:rPr>
          <w:sz w:val="32"/>
          <w:szCs w:val="32"/>
        </w:rPr>
      </w:pPr>
      <w:r w:rsidRPr="00B16387">
        <w:rPr>
          <w:sz w:val="32"/>
          <w:szCs w:val="32"/>
        </w:rPr>
        <w:t>2</w:t>
      </w:r>
      <w:r w:rsidRPr="004E7297">
        <w:rPr>
          <w:b/>
          <w:bCs/>
          <w:sz w:val="32"/>
          <w:szCs w:val="32"/>
        </w:rPr>
        <w:t xml:space="preserve">. </w:t>
      </w:r>
      <w:r w:rsidR="004E7297" w:rsidRPr="004E7297">
        <w:rPr>
          <w:b/>
          <w:bCs/>
          <w:sz w:val="32"/>
          <w:szCs w:val="32"/>
        </w:rPr>
        <w:t>Un dilemme</w:t>
      </w:r>
      <w:r w:rsidR="004E7297">
        <w:rPr>
          <w:sz w:val="32"/>
          <w:szCs w:val="32"/>
        </w:rPr>
        <w:t xml:space="preserve"> : </w:t>
      </w:r>
      <w:r w:rsidRPr="00B16387">
        <w:rPr>
          <w:sz w:val="32"/>
          <w:szCs w:val="32"/>
        </w:rPr>
        <w:t>comment l’école peut</w:t>
      </w:r>
      <w:r w:rsidR="00FD7852" w:rsidRPr="00B16387">
        <w:rPr>
          <w:sz w:val="32"/>
          <w:szCs w:val="32"/>
        </w:rPr>
        <w:t xml:space="preserve">-elle </w:t>
      </w:r>
      <w:r w:rsidRPr="00B16387">
        <w:rPr>
          <w:sz w:val="32"/>
          <w:szCs w:val="32"/>
        </w:rPr>
        <w:t>davantage ouvrir ses portes, déconstruire les murs qui la sépare</w:t>
      </w:r>
      <w:r w:rsidR="00FD7852" w:rsidRPr="00B16387">
        <w:rPr>
          <w:sz w:val="32"/>
          <w:szCs w:val="32"/>
        </w:rPr>
        <w:t>nt</w:t>
      </w:r>
      <w:r w:rsidRPr="00B16387">
        <w:rPr>
          <w:sz w:val="32"/>
          <w:szCs w:val="32"/>
        </w:rPr>
        <w:t xml:space="preserve"> de l’espace de la vie sociale, tout en préservant son</w:t>
      </w:r>
      <w:r w:rsidR="006C17C2" w:rsidRPr="00B16387">
        <w:rPr>
          <w:sz w:val="32"/>
          <w:szCs w:val="32"/>
        </w:rPr>
        <w:t xml:space="preserve"> </w:t>
      </w:r>
      <w:r w:rsidR="00FD7852" w:rsidRPr="00B16387">
        <w:rPr>
          <w:sz w:val="32"/>
          <w:szCs w:val="32"/>
        </w:rPr>
        <w:t xml:space="preserve">propre </w:t>
      </w:r>
      <w:r w:rsidRPr="00B16387">
        <w:rPr>
          <w:sz w:val="32"/>
          <w:szCs w:val="32"/>
        </w:rPr>
        <w:t>espace de retrait</w:t>
      </w:r>
      <w:r w:rsidR="00FD7852" w:rsidRPr="00B16387">
        <w:rPr>
          <w:sz w:val="32"/>
          <w:szCs w:val="32"/>
        </w:rPr>
        <w:t>, de réflexivité, de sécurité cognitive, de respect de l’identité et développement</w:t>
      </w:r>
      <w:r w:rsidR="004E7297">
        <w:rPr>
          <w:sz w:val="32"/>
          <w:szCs w:val="32"/>
        </w:rPr>
        <w:t xml:space="preserve">, émancipation </w:t>
      </w:r>
      <w:r w:rsidR="00FD7852" w:rsidRPr="00B16387">
        <w:rPr>
          <w:sz w:val="32"/>
          <w:szCs w:val="32"/>
        </w:rPr>
        <w:t>de chacun </w:t>
      </w:r>
      <w:r w:rsidR="004E7297">
        <w:rPr>
          <w:sz w:val="32"/>
          <w:szCs w:val="32"/>
        </w:rPr>
        <w:t xml:space="preserve"> (avec et contre la famille parfois )</w:t>
      </w:r>
      <w:r w:rsidR="00FD7852" w:rsidRPr="00B16387">
        <w:rPr>
          <w:sz w:val="32"/>
          <w:szCs w:val="32"/>
        </w:rPr>
        <w:t>?</w:t>
      </w:r>
    </w:p>
    <w:p w14:paraId="2FAAE14A" w14:textId="270C3C3B" w:rsidR="00806DEA" w:rsidRPr="00B16387" w:rsidRDefault="00B00DA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B00DA0">
        <w:rPr>
          <w:b/>
          <w:bCs/>
          <w:sz w:val="32"/>
          <w:szCs w:val="32"/>
        </w:rPr>
        <w:t>Une exigence</w:t>
      </w:r>
      <w:r>
        <w:rPr>
          <w:sz w:val="32"/>
          <w:szCs w:val="32"/>
        </w:rPr>
        <w:t> : face aux industries de programme et au matraquage publicitaire</w:t>
      </w:r>
      <w:r w:rsidR="003C1A15">
        <w:rPr>
          <w:sz w:val="32"/>
          <w:szCs w:val="32"/>
        </w:rPr>
        <w:t xml:space="preserve"> qui enrôlent enfants et adolescents en créant </w:t>
      </w:r>
      <w:r w:rsidR="003C1A15">
        <w:rPr>
          <w:sz w:val="32"/>
          <w:szCs w:val="32"/>
        </w:rPr>
        <w:lastRenderedPageBreak/>
        <w:t xml:space="preserve">chez eux des habitudes d’inattention, de soumission, de </w:t>
      </w:r>
      <w:r w:rsidR="00BD69F2">
        <w:rPr>
          <w:sz w:val="32"/>
          <w:szCs w:val="32"/>
        </w:rPr>
        <w:t>violence, quelles alliances éducatives devons-nous mettre en place ?</w:t>
      </w:r>
      <w:r w:rsidR="00FD7852" w:rsidRPr="00B16387">
        <w:rPr>
          <w:sz w:val="32"/>
          <w:szCs w:val="32"/>
        </w:rPr>
        <w:t xml:space="preserve"> </w:t>
      </w:r>
    </w:p>
    <w:p w14:paraId="6F8D27D2" w14:textId="084C2667" w:rsidR="000565F1" w:rsidRPr="000258C3" w:rsidRDefault="00BD69F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 w:rsidR="000258C3">
        <w:rPr>
          <w:b/>
          <w:bCs/>
          <w:sz w:val="32"/>
          <w:szCs w:val="32"/>
        </w:rPr>
        <w:t xml:space="preserve">Le financement </w:t>
      </w:r>
      <w:r w:rsidR="000258C3" w:rsidRPr="000258C3">
        <w:rPr>
          <w:sz w:val="32"/>
          <w:szCs w:val="32"/>
        </w:rPr>
        <w:t xml:space="preserve">des </w:t>
      </w:r>
      <w:r w:rsidR="003D51B5">
        <w:rPr>
          <w:sz w:val="32"/>
          <w:szCs w:val="32"/>
        </w:rPr>
        <w:t xml:space="preserve">collectivités territoriales est très inégalitaire et dépend, tout à la fois, de leurs ressources et de leurs choix politiques. Ne faut-il pas </w:t>
      </w:r>
      <w:r w:rsidR="00AD51C9">
        <w:rPr>
          <w:sz w:val="32"/>
          <w:szCs w:val="32"/>
        </w:rPr>
        <w:t xml:space="preserve">décider d’obligations </w:t>
      </w:r>
      <w:r>
        <w:rPr>
          <w:sz w:val="32"/>
          <w:szCs w:val="32"/>
        </w:rPr>
        <w:t xml:space="preserve">nationales </w:t>
      </w:r>
      <w:r w:rsidR="00AD51C9">
        <w:rPr>
          <w:sz w:val="32"/>
          <w:szCs w:val="32"/>
        </w:rPr>
        <w:t xml:space="preserve">et </w:t>
      </w:r>
      <w:r w:rsidR="003D51B5">
        <w:rPr>
          <w:sz w:val="32"/>
          <w:szCs w:val="32"/>
        </w:rPr>
        <w:t xml:space="preserve">instituer un </w:t>
      </w:r>
      <w:r w:rsidR="00AD51C9">
        <w:rPr>
          <w:sz w:val="32"/>
          <w:szCs w:val="32"/>
        </w:rPr>
        <w:t xml:space="preserve">système de péréquation ? </w:t>
      </w:r>
    </w:p>
    <w:sectPr w:rsidR="000565F1" w:rsidRPr="0002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C6"/>
    <w:rsid w:val="000258C3"/>
    <w:rsid w:val="00054D70"/>
    <w:rsid w:val="000565F1"/>
    <w:rsid w:val="001E1C1B"/>
    <w:rsid w:val="001E1FF7"/>
    <w:rsid w:val="003A4B36"/>
    <w:rsid w:val="003A704C"/>
    <w:rsid w:val="003C1A15"/>
    <w:rsid w:val="003D51B5"/>
    <w:rsid w:val="003F60EE"/>
    <w:rsid w:val="004E7297"/>
    <w:rsid w:val="00525FC6"/>
    <w:rsid w:val="00686EE4"/>
    <w:rsid w:val="006A42DD"/>
    <w:rsid w:val="006C17C2"/>
    <w:rsid w:val="00733840"/>
    <w:rsid w:val="00756EAF"/>
    <w:rsid w:val="0080364D"/>
    <w:rsid w:val="00806DEA"/>
    <w:rsid w:val="008A377F"/>
    <w:rsid w:val="0090066D"/>
    <w:rsid w:val="00944B7E"/>
    <w:rsid w:val="009D03BF"/>
    <w:rsid w:val="00A605A2"/>
    <w:rsid w:val="00AA21C4"/>
    <w:rsid w:val="00AB1928"/>
    <w:rsid w:val="00AD51C9"/>
    <w:rsid w:val="00AF01EE"/>
    <w:rsid w:val="00B00DA0"/>
    <w:rsid w:val="00B07E4D"/>
    <w:rsid w:val="00B16387"/>
    <w:rsid w:val="00BB3E39"/>
    <w:rsid w:val="00BD69F2"/>
    <w:rsid w:val="00D41E3D"/>
    <w:rsid w:val="00D77B1A"/>
    <w:rsid w:val="00E63B89"/>
    <w:rsid w:val="00E75B80"/>
    <w:rsid w:val="00EB0990"/>
    <w:rsid w:val="00F336DB"/>
    <w:rsid w:val="00F92542"/>
    <w:rsid w:val="00FD3205"/>
    <w:rsid w:val="00FD4F22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966A"/>
  <w15:chartTrackingRefBased/>
  <w15:docId w15:val="{17D8B67B-4545-41F4-B5BD-1BA792F0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BUCHETON</dc:creator>
  <cp:keywords/>
  <dc:description/>
  <cp:lastModifiedBy>Viviane Youx</cp:lastModifiedBy>
  <cp:revision>2</cp:revision>
  <dcterms:created xsi:type="dcterms:W3CDTF">2023-12-05T15:03:00Z</dcterms:created>
  <dcterms:modified xsi:type="dcterms:W3CDTF">2023-12-05T15:03:00Z</dcterms:modified>
</cp:coreProperties>
</file>